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786F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9AF405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90386A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7D0F0C1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Club of Glens Falls</w:t>
      </w:r>
    </w:p>
    <w:p w14:paraId="05B10970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Contact: </w:t>
      </w:r>
      <w:r>
        <w:rPr>
          <w:rFonts w:ascii="Arial" w:eastAsia="Arial" w:hAnsi="Arial" w:cs="Arial"/>
          <w:sz w:val="20"/>
          <w:szCs w:val="20"/>
        </w:rPr>
        <w:t xml:space="preserve">President Karen Hartman,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ksullihart@gmail.com</w:t>
        </w:r>
      </w:hyperlink>
      <w:r>
        <w:rPr>
          <w:rFonts w:ascii="Arial" w:eastAsia="Arial" w:hAnsi="Arial" w:cs="Arial"/>
          <w:sz w:val="20"/>
          <w:szCs w:val="20"/>
        </w:rPr>
        <w:t>, 518-744-9608</w:t>
      </w:r>
    </w:p>
    <w:p w14:paraId="73C3C1AF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7EA5906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4661E29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C9FE2B6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</w:t>
      </w:r>
      <w:r>
        <w:rPr>
          <w:rFonts w:ascii="Arial" w:eastAsia="Arial" w:hAnsi="Arial" w:cs="Arial"/>
          <w:b/>
          <w:sz w:val="20"/>
          <w:szCs w:val="20"/>
        </w:rPr>
        <w:t>Z Club of the North Country</w:t>
      </w:r>
      <w:r>
        <w:rPr>
          <w:rFonts w:ascii="Arial" w:eastAsia="Arial" w:hAnsi="Arial" w:cs="Arial"/>
          <w:sz w:val="20"/>
          <w:szCs w:val="20"/>
        </w:rPr>
        <w:t xml:space="preserve"> Chartered</w:t>
      </w:r>
    </w:p>
    <w:p w14:paraId="2CC93576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E14C570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Club of Glens Falls announces the charter of a new club for teens, The Z Club of the North Country.  Charter members, </w:t>
      </w:r>
      <w:proofErr w:type="spellStart"/>
      <w:r>
        <w:rPr>
          <w:rFonts w:ascii="Arial" w:eastAsia="Arial" w:hAnsi="Arial" w:cs="Arial"/>
          <w:sz w:val="20"/>
          <w:szCs w:val="20"/>
        </w:rPr>
        <w:t>Arabelle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Barnaby-Wood, Queensbury High School Senior, and Jessica Barnes, Saratoga Central Catholic School Senior, were installed as Co-Presidents at the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Club of Glens Falls Holiday Dinner held on December 13, 2022, at The Log Jam Restaurant, Lake George.</w:t>
      </w:r>
    </w:p>
    <w:p w14:paraId="3DE71DCC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6EF938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Z Club of the North Country, sponsored by the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Club of Glens Falls, is one of 298 Z Clubs Worldwide. 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 encourages young people to prepare to assume roles of responsibility and leadership in the world.  Through the opportunities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 provides, it is the hope that Z Club members will strive to promote fellowship and understanding among all people of the world.</w:t>
      </w:r>
    </w:p>
    <w:p w14:paraId="4A5BB894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C4DA6F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Z Club program was initiated in 1948 by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 and is part of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International’s service projects.  </w:t>
      </w:r>
      <w:proofErr w:type="spellStart"/>
      <w:r>
        <w:rPr>
          <w:rFonts w:ascii="Arial" w:eastAsia="Arial" w:hAnsi="Arial" w:cs="Arial"/>
          <w:sz w:val="20"/>
          <w:szCs w:val="20"/>
        </w:rPr>
        <w:t>Zontians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work to bring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International’s mission, to empower women through service and advocacy, to students worldwide and to stimulate new student-led service and advocacy projects.  The youth of today will be the leaders of tomorrow and the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International Z Club program is a way for these future leaders to build a better world for women and girls.</w:t>
      </w:r>
    </w:p>
    <w:p w14:paraId="09FCB7E8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F28021E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High</w:t>
      </w:r>
      <w:r>
        <w:rPr>
          <w:rFonts w:ascii="Arial" w:eastAsia="Arial" w:hAnsi="Arial" w:cs="Arial"/>
          <w:sz w:val="20"/>
          <w:szCs w:val="20"/>
        </w:rPr>
        <w:t xml:space="preserve"> School students </w:t>
      </w:r>
      <w:r>
        <w:rPr>
          <w:rFonts w:ascii="Arial" w:eastAsia="Arial" w:hAnsi="Arial" w:cs="Arial"/>
          <w:color w:val="000000"/>
          <w:sz w:val="20"/>
          <w:szCs w:val="20"/>
        </w:rPr>
        <w:t>interested in exploring Z Club of the North Country membership can c</w:t>
      </w:r>
      <w:r>
        <w:rPr>
          <w:rFonts w:ascii="Arial" w:eastAsia="Arial" w:hAnsi="Arial" w:cs="Arial"/>
          <w:sz w:val="20"/>
          <w:szCs w:val="20"/>
        </w:rPr>
        <w:t xml:space="preserve">ontact co-advisors, Stacey Wood and Karen Hartman at </w:t>
      </w:r>
      <w:hyperlink r:id="rId5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zclubofthenorthcountry@gmail.com</w:t>
        </w:r>
      </w:hyperlink>
      <w:r>
        <w:rPr>
          <w:rFonts w:ascii="Arial" w:eastAsia="Arial" w:hAnsi="Arial" w:cs="Arial"/>
          <w:sz w:val="20"/>
          <w:szCs w:val="20"/>
        </w:rPr>
        <w:t xml:space="preserve"> and visit the club’s Facebook page “Z Club of the North Country”.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C15CBF" wp14:editId="060FD785">
            <wp:simplePos x="0" y="0"/>
            <wp:positionH relativeFrom="column">
              <wp:posOffset>1</wp:posOffset>
            </wp:positionH>
            <wp:positionV relativeFrom="paragraph">
              <wp:posOffset>807805</wp:posOffset>
            </wp:positionV>
            <wp:extent cx="5943600" cy="3118172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79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8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E613A2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18C2CC8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99EC31C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AFC376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EA9235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F7DD56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F2FD29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FE714B1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119B73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8559C2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D105D2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D938C9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6440D4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17B544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91F102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D7A495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D1AD37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EEDC97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5915CE1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A4FD47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89568F5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6E84283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4C8EAD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0A830D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525B78" w14:textId="77777777" w:rsidR="00A771F0" w:rsidRDefault="00A77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8BEAF4" w14:textId="77777777" w:rsidR="00A771F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Pictured - Karen Hartman, </w:t>
      </w:r>
      <w:proofErr w:type="spellStart"/>
      <w:r>
        <w:rPr>
          <w:rFonts w:ascii="Arial" w:eastAsia="Arial" w:hAnsi="Arial" w:cs="Arial"/>
          <w:sz w:val="20"/>
          <w:szCs w:val="20"/>
        </w:rPr>
        <w:t>Zonta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Club of Glens Falls President, Jessica Barnes, </w:t>
      </w:r>
      <w:proofErr w:type="spellStart"/>
      <w:r>
        <w:rPr>
          <w:rFonts w:ascii="Arial" w:eastAsia="Arial" w:hAnsi="Arial" w:cs="Arial"/>
          <w:sz w:val="20"/>
          <w:szCs w:val="20"/>
        </w:rPr>
        <w:t>Arabelle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Barnaby-Wood, Stacey Wood, Z Club of the North Country Advisor</w:t>
      </w:r>
    </w:p>
    <w:sectPr w:rsidR="00A771F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F0"/>
    <w:rsid w:val="00A771F0"/>
    <w:rsid w:val="00D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A76C"/>
  <w15:docId w15:val="{760729D9-B1C2-4895-95E5-D3E97599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en-US" w:eastAsia="en-US" w:bidi="ar-SA"/>
      </w:rPr>
    </w:rPrDefault>
    <w:pPrDefault>
      <w:pPr>
        <w:tabs>
          <w:tab w:val="left" w:pos="360"/>
        </w:tabs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zclubofthenorthcountry@gmail.com" TargetMode="External"/><Relationship Id="rId4" Type="http://schemas.openxmlformats.org/officeDocument/2006/relationships/hyperlink" Target="mailto:ksullih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Blackman</dc:creator>
  <cp:lastModifiedBy>Sandra Blackman</cp:lastModifiedBy>
  <cp:revision>2</cp:revision>
  <dcterms:created xsi:type="dcterms:W3CDTF">2023-01-02T15:36:00Z</dcterms:created>
  <dcterms:modified xsi:type="dcterms:W3CDTF">2023-01-02T15:36:00Z</dcterms:modified>
</cp:coreProperties>
</file>